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D9B24" w14:textId="77777777" w:rsidR="00000000" w:rsidRDefault="00BF3D4D">
      <w:pPr>
        <w:pStyle w:val="printredaction-line"/>
        <w:divId w:val="1118984788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14 авг 2019</w:t>
      </w:r>
    </w:p>
    <w:p w14:paraId="5955823A" w14:textId="77777777" w:rsidR="00000000" w:rsidRDefault="00BF3D4D">
      <w:pPr>
        <w:divId w:val="54653362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Методические рекомендации Роспотребнадзора, Рособрнадзора от 14.08.2019 №№ МР2.4.0150-19, МР 2.4.0150-19, 2.4.0150-19, 01-230/13-01</w:t>
      </w:r>
    </w:p>
    <w:p w14:paraId="4071D638" w14:textId="77777777" w:rsidR="00000000" w:rsidRDefault="00BF3D4D">
      <w:pPr>
        <w:pStyle w:val="2"/>
        <w:divId w:val="111898478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МР2.4.0150-19 Методические рекомендации об использовании устройств мобильной связи в общеобразовательных организациях</w:t>
      </w:r>
    </w:p>
    <w:p w14:paraId="6A33F271" w14:textId="77777777" w:rsidR="00000000" w:rsidRDefault="00BF3D4D">
      <w:pPr>
        <w:pStyle w:val="align-right"/>
        <w:divId w:val="552231946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УТВЕРЖ</w:t>
      </w:r>
      <w:r>
        <w:rPr>
          <w:rFonts w:ascii="Helvetica" w:hAnsi="Helvetica" w:cs="Helvetica"/>
          <w:sz w:val="20"/>
          <w:szCs w:val="20"/>
        </w:rPr>
        <w:t>ДАЮ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Руководитель Федеральной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службы по надзору в сфере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защиты прав потребителей и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благополучия человека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А.Ю.Попова</w:t>
      </w:r>
      <w:r>
        <w:rPr>
          <w:rFonts w:ascii="Helvetica" w:hAnsi="Helvetica" w:cs="Helvetica"/>
          <w:sz w:val="20"/>
          <w:szCs w:val="20"/>
        </w:rPr>
        <w:br/>
      </w:r>
      <w:r>
        <w:rPr>
          <w:rFonts w:ascii="Helvetica" w:hAnsi="Helvetica" w:cs="Helvetica"/>
          <w:sz w:val="20"/>
          <w:szCs w:val="20"/>
        </w:rPr>
        <w:t>14.08.2019 г. № МР2.4.0150-1</w:t>
      </w:r>
      <w:r>
        <w:rPr>
          <w:rFonts w:ascii="Helvetica" w:hAnsi="Helvetica" w:cs="Helvetica"/>
          <w:sz w:val="20"/>
          <w:szCs w:val="20"/>
        </w:rPr>
        <w:t>9</w:t>
      </w:r>
    </w:p>
    <w:p w14:paraId="65E8B98E" w14:textId="77777777" w:rsidR="00000000" w:rsidRDefault="00BF3D4D">
      <w:pPr>
        <w:divId w:val="141432026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УТВЕРЖДАЮ</w:t>
      </w:r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Fonts w:ascii="Helvetica" w:eastAsia="Times New Roman" w:hAnsi="Helvetica" w:cs="Helvetica"/>
          <w:sz w:val="20"/>
          <w:szCs w:val="20"/>
        </w:rPr>
        <w:t>Руководитель Федеральной</w:t>
      </w:r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Fonts w:ascii="Helvetica" w:eastAsia="Times New Roman" w:hAnsi="Helvetica" w:cs="Helvetica"/>
          <w:sz w:val="20"/>
          <w:szCs w:val="20"/>
        </w:rPr>
        <w:t>службы по надзору в сфере</w:t>
      </w:r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Fonts w:ascii="Helvetica" w:eastAsia="Times New Roman" w:hAnsi="Helvetica" w:cs="Helvetica"/>
          <w:sz w:val="20"/>
          <w:szCs w:val="20"/>
        </w:rPr>
        <w:t>образования и науки</w:t>
      </w:r>
      <w:r>
        <w:rPr>
          <w:rFonts w:ascii="Helvetica" w:eastAsia="Times New Roman" w:hAnsi="Helvetica" w:cs="Helvetica"/>
          <w:sz w:val="20"/>
          <w:szCs w:val="20"/>
        </w:rPr>
        <w:br/>
      </w:r>
      <w:r>
        <w:rPr>
          <w:rFonts w:ascii="Helvetica" w:eastAsia="Times New Roman" w:hAnsi="Helvetica" w:cs="Helvetica"/>
          <w:sz w:val="20"/>
          <w:szCs w:val="20"/>
        </w:rPr>
        <w:t>С.С.Кравцов</w:t>
      </w:r>
    </w:p>
    <w:p w14:paraId="2C237AFE" w14:textId="77777777" w:rsidR="00000000" w:rsidRDefault="00BF3D4D">
      <w:pPr>
        <w:divId w:val="56094416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</w:p>
    <w:p w14:paraId="68322628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1. Разработаны</w:t>
      </w:r>
      <w:r>
        <w:rPr>
          <w:rFonts w:ascii="Georgia" w:hAnsi="Georgia"/>
        </w:rPr>
        <w:t>:</w:t>
      </w:r>
    </w:p>
    <w:p w14:paraId="66EEBC19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Роспотребнадзор (Шевкун И.Г., Кузьмин С.В., Яновская Г.В.); ФБУН "Новосибирский НИИ гигиены" Роспотребнадзора (Новикова И.И., Ерофеев Ю.В.); Управление Роспотребнадзора по Новосибирской области (Щербатов А.Ф.); ФБУЗ "Центр гигиены и эпидемиологии по Новоси</w:t>
      </w:r>
      <w:r>
        <w:rPr>
          <w:rFonts w:ascii="Georgia" w:hAnsi="Georgia"/>
        </w:rPr>
        <w:t>бирской области (Семенова Е.В.), Управление Роспотребнадзора по Омской области (Крига А.С., Бойко М.Н.)</w:t>
      </w:r>
      <w:r>
        <w:rPr>
          <w:rFonts w:ascii="Georgia" w:hAnsi="Georgia"/>
        </w:rPr>
        <w:t>;</w:t>
      </w:r>
    </w:p>
    <w:p w14:paraId="6FB2F6AD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Минпросвещения России (Синюгина Т.Ю., Садовникова Ж.В.)</w:t>
      </w:r>
      <w:r>
        <w:rPr>
          <w:rFonts w:ascii="Georgia" w:hAnsi="Georgia"/>
        </w:rPr>
        <w:t>;</w:t>
      </w:r>
    </w:p>
    <w:p w14:paraId="3FAE44C2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Рособрнадзор (Кравцов С.С., Музаев А.А., Семченко Е.Е., Смирнова П.П.)</w:t>
      </w:r>
      <w:r>
        <w:rPr>
          <w:rFonts w:ascii="Georgia" w:hAnsi="Georgia"/>
        </w:rPr>
        <w:t>;</w:t>
      </w:r>
    </w:p>
    <w:p w14:paraId="1B908E56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ФГБУ Российская академ</w:t>
      </w:r>
      <w:r>
        <w:rPr>
          <w:rFonts w:ascii="Georgia" w:hAnsi="Georgia"/>
        </w:rPr>
        <w:t>ия образования (Зинченко Ю.П., Цветкова Л.А., Малых С.Б.)</w:t>
      </w:r>
      <w:r>
        <w:rPr>
          <w:rFonts w:ascii="Georgia" w:hAnsi="Georgia"/>
        </w:rPr>
        <w:t>;</w:t>
      </w:r>
    </w:p>
    <w:p w14:paraId="13B13424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ФГБОУ ВО "Новосибирский государственный медицинский университет" Минздрава России (Шпагина Л.А.)</w:t>
      </w:r>
      <w:r>
        <w:rPr>
          <w:rFonts w:ascii="Georgia" w:hAnsi="Georgia"/>
        </w:rPr>
        <w:t>;</w:t>
      </w:r>
    </w:p>
    <w:p w14:paraId="1029F3B7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ФГБНУ "НИИ медицины труда имени академика Измерова Н.Ф. (Рубцова Н.Б.)</w:t>
      </w:r>
      <w:r>
        <w:rPr>
          <w:rFonts w:ascii="Georgia" w:hAnsi="Georgia"/>
        </w:rPr>
        <w:t>.</w:t>
      </w:r>
    </w:p>
    <w:p w14:paraId="34777485" w14:textId="77777777" w:rsidR="00000000" w:rsidRDefault="00BF3D4D">
      <w:pPr>
        <w:pStyle w:val="align-center"/>
        <w:divId w:val="560944162"/>
        <w:rPr>
          <w:rFonts w:ascii="Georgia" w:hAnsi="Georgia"/>
        </w:rPr>
      </w:pPr>
      <w:r>
        <w:rPr>
          <w:rFonts w:ascii="Georgia" w:hAnsi="Georgia"/>
        </w:rPr>
        <w:t>Методические рекомендации о</w:t>
      </w:r>
      <w:r>
        <w:rPr>
          <w:rFonts w:ascii="Georgia" w:hAnsi="Georgia"/>
        </w:rPr>
        <w:t xml:space="preserve">б использовании устройств мобильной связи в общеобразовательных организациях </w:t>
      </w:r>
    </w:p>
    <w:p w14:paraId="65BDDF44" w14:textId="77777777" w:rsidR="00000000" w:rsidRDefault="00BF3D4D">
      <w:pPr>
        <w:divId w:val="181745602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1.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14:paraId="402B2273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Целью настоящих Методических рекомендаций является определение порядка использования устройств мобильной связи в образовательных организациях Российской Федера</w:t>
      </w:r>
      <w:r>
        <w:rPr>
          <w:rFonts w:ascii="Georgia" w:hAnsi="Georgia"/>
        </w:rPr>
        <w:t xml:space="preserve">ции, реализующих образовательные программы начального общего, основного общего и среднего общего образования (далее - образовательные организации, общеобразовательные программы) с целью </w:t>
      </w:r>
      <w:r>
        <w:rPr>
          <w:rFonts w:ascii="Georgia" w:hAnsi="Georgia"/>
        </w:rPr>
        <w:lastRenderedPageBreak/>
        <w:t>профилактики нарушений здоровья обучающихся, повышения эффективности о</w:t>
      </w:r>
      <w:r>
        <w:rPr>
          <w:rFonts w:ascii="Georgia" w:hAnsi="Georgia"/>
        </w:rPr>
        <w:t>бразовательного процесса</w:t>
      </w:r>
      <w:r>
        <w:rPr>
          <w:rFonts w:ascii="Georgia" w:hAnsi="Georgia"/>
        </w:rPr>
        <w:t>.</w:t>
      </w:r>
    </w:p>
    <w:p w14:paraId="51D55B16" w14:textId="77777777" w:rsidR="00000000" w:rsidRDefault="00BF3D4D">
      <w:pPr>
        <w:divId w:val="3251043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2.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Международный опыт регламентации требований к режиму использования устройств мобильной связи в образовательных организация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х</w:t>
      </w:r>
    </w:p>
    <w:p w14:paraId="01143582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 xml:space="preserve">Анализ международного опыта показал, что ранний возраст начала использования устройств мобильной связи </w:t>
      </w:r>
      <w:r>
        <w:rPr>
          <w:rFonts w:ascii="Georgia" w:hAnsi="Georgia"/>
        </w:rPr>
        <w:t>и длительные накопленное время их использования являются факторами, ведущими к нарушениям психики, что проявляется у ребенка гиперактивностью, повышенной раздражительностью, снижением долговременной памяти и умственной работоспособности, нарушением коммуни</w:t>
      </w:r>
      <w:r>
        <w:rPr>
          <w:rFonts w:ascii="Georgia" w:hAnsi="Georgia"/>
        </w:rPr>
        <w:t>кативных способностей, расстройством сна</w:t>
      </w:r>
      <w:r>
        <w:rPr>
          <w:rFonts w:ascii="Georgia" w:hAnsi="Georgia"/>
          <w:noProof/>
        </w:rPr>
        <w:drawing>
          <wp:inline distT="0" distB="0" distL="0" distR="0" wp14:anchorId="70445412" wp14:editId="085A20A4">
            <wp:extent cx="82550" cy="2222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14:paraId="7F557FE2" w14:textId="77777777" w:rsidR="00000000" w:rsidRDefault="00BF3D4D">
      <w:pPr>
        <w:spacing w:after="240"/>
        <w:divId w:val="1597245528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04A2EEDA" wp14:editId="79B1C84E">
            <wp:extent cx="82550" cy="2032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Nathanson A.I., Alade F., Sharp M.L., Rasmussen E.E., Christy K. The relation between television exposure and executive function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 xml:space="preserve"> among preschoolers//Dev. Psychol. 2014. № 50.Р.1497-1506;</w:t>
      </w:r>
    </w:p>
    <w:p w14:paraId="0E180222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https://www.frontiersin.org/articles/10.3389/fpsyg.2017.01833/full; Pagani L.S., Fitzpatrick C, Barnett T.A., Dubow E, Prospective associations between early childhood television exposure and aca</w:t>
      </w:r>
      <w:r>
        <w:rPr>
          <w:rFonts w:ascii="Georgia" w:hAnsi="Georgia"/>
        </w:rPr>
        <w:t>demic, psychosocial, and physical well-being by middle childhood//Arch. Pediatr. Adolesc. Med. 2010. T.164.P.425-431</w:t>
      </w:r>
      <w:r>
        <w:rPr>
          <w:rFonts w:ascii="Georgia" w:hAnsi="Georgia"/>
        </w:rPr>
        <w:t>;</w:t>
      </w:r>
    </w:p>
    <w:p w14:paraId="4A168920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 xml:space="preserve">httpsy/jamanetwork.com/journals/jamapediatrics/article-abstract/383160; Moreira, G.A., Pradella-Hallinan M. Sleepiness in Children//Sleep </w:t>
      </w:r>
      <w:r>
        <w:rPr>
          <w:rFonts w:ascii="Georgia" w:hAnsi="Georgia"/>
        </w:rPr>
        <w:t>Med. Clin. 2017. № 12.P.407-413; https://www.ncbi.nlm.nih gov</w:t>
      </w:r>
      <w:r>
        <w:rPr>
          <w:rFonts w:ascii="Georgia" w:hAnsi="Georgia"/>
        </w:rPr>
        <w:t>.</w:t>
      </w:r>
    </w:p>
    <w:p w14:paraId="5D9761FF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Чрезмерная эмоциональная и психическая стимуляция от использования электронных средств массовой информации вызывает у детей состояние психологической и физиологической гипервозбужденности перед</w:t>
      </w:r>
      <w:r>
        <w:rPr>
          <w:rFonts w:ascii="Georgia" w:hAnsi="Georgia"/>
        </w:rPr>
        <w:t xml:space="preserve"> сном</w:t>
      </w:r>
      <w:r>
        <w:rPr>
          <w:rFonts w:ascii="Georgia" w:hAnsi="Georgia"/>
        </w:rPr>
        <w:t>.</w:t>
      </w:r>
    </w:p>
    <w:p w14:paraId="13975785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Исследования, представленные в работах российских ученых, выявили негативные реакции у детей, использующих мобильные телефоны в образовательной организации, существенно отличающие их от сверстников, не использующих мобильные устройства. Негативные р</w:t>
      </w:r>
      <w:r>
        <w:rPr>
          <w:rFonts w:ascii="Georgia" w:hAnsi="Georgia"/>
        </w:rPr>
        <w:t>еакции проявлялись в виде ослабления смысловой памяти, снижения внимания, скорости аудиомоторной реакции, нарушений фонематического восприятия, раздражительности, нарушений сна</w:t>
      </w:r>
      <w:r>
        <w:rPr>
          <w:rFonts w:ascii="Georgia" w:hAnsi="Georgia"/>
        </w:rPr>
        <w:t>.</w:t>
      </w:r>
    </w:p>
    <w:p w14:paraId="300541AA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 xml:space="preserve">Проведенные исследования свидетельствуют об отрицательной зависимости времени </w:t>
      </w:r>
      <w:r>
        <w:rPr>
          <w:rFonts w:ascii="Georgia" w:hAnsi="Georgia"/>
        </w:rPr>
        <w:t>пользования смартфоном и успеваемостью у обучающихся: чем больше времени ежедневно он тратит на смартфон, тем хуже справляется с учебными тестами. Таким образом, интенсивное использование телефона даже для решения учебных задач может отрицательно сказывать</w:t>
      </w:r>
      <w:r>
        <w:rPr>
          <w:rFonts w:ascii="Georgia" w:hAnsi="Georgia"/>
        </w:rPr>
        <w:t xml:space="preserve">ся на учебной деятельности. Объяснение полученной зависимости исследователи связывают с феноменом многозадачности. Многофункциональность телефона, наличие множества приложений неизбежно создают ситуацию многозадачности, требующую постоянных переключений с </w:t>
      </w:r>
      <w:r>
        <w:rPr>
          <w:rFonts w:ascii="Georgia" w:hAnsi="Georgia"/>
        </w:rPr>
        <w:t>одного вида активности на другой, в том числе в процессе обучения. Это ведет к ухудшению усвоения материала и снижению успеваемости</w:t>
      </w:r>
      <w:r>
        <w:rPr>
          <w:rFonts w:ascii="Georgia" w:hAnsi="Georgia"/>
        </w:rPr>
        <w:t>.</w:t>
      </w:r>
    </w:p>
    <w:p w14:paraId="54B4E103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Для оценки роли использования смартфонов в учебной деятельности в Великобритании было проведено исследование, которое показ</w:t>
      </w:r>
      <w:r>
        <w:rPr>
          <w:rFonts w:ascii="Georgia" w:hAnsi="Georgia"/>
        </w:rPr>
        <w:t>ало, что запрет на использование телефона в школе у 16-летних школьников повышает успешность сдачи тестов на 6,4%</w:t>
      </w:r>
      <w:r>
        <w:rPr>
          <w:rFonts w:ascii="Georgia" w:hAnsi="Georgia"/>
        </w:rPr>
        <w:t>.</w:t>
      </w:r>
    </w:p>
    <w:p w14:paraId="3A290A28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В Австралии, Бельгии, Великобритании, Канаде, Малайзии, Нигерии, Франции, Узбекистане, Уганде по результатам исследований выработаны рекоменд</w:t>
      </w:r>
      <w:r>
        <w:rPr>
          <w:rFonts w:ascii="Georgia" w:hAnsi="Georgia"/>
        </w:rPr>
        <w:t>ации по режиму использования устройств мобильной связи детьми, в том числе в образовательных учреждениях</w:t>
      </w:r>
      <w:r>
        <w:rPr>
          <w:rFonts w:ascii="Georgia" w:hAnsi="Georgia"/>
        </w:rPr>
        <w:t>.</w:t>
      </w:r>
    </w:p>
    <w:p w14:paraId="537760BE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Так, во Франции принят закон, запрещающий в школах все виды мобильных телефонов, а также планшеты и смарт-часы</w:t>
      </w:r>
      <w:r>
        <w:rPr>
          <w:rFonts w:ascii="Georgia" w:hAnsi="Georgia"/>
          <w:noProof/>
        </w:rPr>
        <w:drawing>
          <wp:inline distT="0" distB="0" distL="0" distR="0" wp14:anchorId="345E517F" wp14:editId="2169440A">
            <wp:extent cx="101600" cy="2222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14:paraId="25C74C6A" w14:textId="77777777" w:rsidR="00000000" w:rsidRDefault="00BF3D4D">
      <w:pPr>
        <w:divId w:val="77767544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5E63F15F" wp14:editId="3B2FBD20">
            <wp:extent cx="101600" cy="2222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http://www.legifrance.gouv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.fr/affichTexte.do?cidTexte=JORFTEXT000037284333&amp; dateTexte=&amp;categorieLien=id; https: //www.theguardian.com/world/2018/jun/07/french-school-students-to-be-banned-from-using-mobile-phones.</w:t>
      </w:r>
    </w:p>
    <w:p w14:paraId="69CB4DDB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В Бельгии</w:t>
      </w:r>
      <w:r>
        <w:rPr>
          <w:rFonts w:ascii="Georgia" w:hAnsi="Georgia"/>
          <w:noProof/>
        </w:rPr>
        <w:drawing>
          <wp:inline distT="0" distB="0" distL="0" distR="0" wp14:anchorId="317758E1" wp14:editId="4A998AED">
            <wp:extent cx="101600" cy="2222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и Великобритании</w:t>
      </w:r>
      <w:r>
        <w:rPr>
          <w:rFonts w:ascii="Georgia" w:hAnsi="Georgia"/>
          <w:noProof/>
        </w:rPr>
        <w:drawing>
          <wp:inline distT="0" distB="0" distL="0" distR="0" wp14:anchorId="7F73821B" wp14:editId="0D53481D">
            <wp:extent cx="101600" cy="22225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вопрос за</w:t>
      </w:r>
      <w:r>
        <w:rPr>
          <w:rFonts w:ascii="Georgia" w:hAnsi="Georgia"/>
        </w:rPr>
        <w:t>прета на использование мобильных телефонов решается по каждой школе индивидуально. Общего разрешительного или запретительного правила не установлено</w:t>
      </w:r>
      <w:r>
        <w:rPr>
          <w:rFonts w:ascii="Georgia" w:hAnsi="Georgia"/>
        </w:rPr>
        <w:t>.</w:t>
      </w:r>
    </w:p>
    <w:p w14:paraId="3776B21C" w14:textId="77777777" w:rsidR="00000000" w:rsidRDefault="00BF3D4D">
      <w:pPr>
        <w:spacing w:after="240"/>
        <w:divId w:val="1975671846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4F022F37" wp14:editId="21DA310A">
            <wp:extent cx="101600" cy="2222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https://ru.euronews.com/2018/09/03/ru-schooI-phones.</w:t>
      </w:r>
    </w:p>
    <w:p w14:paraId="5F9BB70F" w14:textId="77777777" w:rsidR="00000000" w:rsidRDefault="00BF3D4D">
      <w:pPr>
        <w:divId w:val="1236210049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4A98213A" wp14:editId="493F8AAE">
            <wp:extent cx="101600" cy="22225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https://www.theguardian.com/education/2015/may/16/schools-mobile-phones-academic-results.</w:t>
      </w:r>
    </w:p>
    <w:p w14:paraId="73CAA0F3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С 2019 года запрещено пользоваться мобильными телефонами в школах провинции Онтарио (Канада)</w:t>
      </w:r>
      <w:r>
        <w:rPr>
          <w:rFonts w:ascii="Georgia" w:hAnsi="Georgia"/>
          <w:noProof/>
        </w:rPr>
        <w:drawing>
          <wp:inline distT="0" distB="0" distL="0" distR="0" wp14:anchorId="25B82289" wp14:editId="241195C6">
            <wp:extent cx="101600" cy="2222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и в штате Новый Южный Уэльс (Австралия)</w:t>
      </w:r>
      <w:r>
        <w:rPr>
          <w:rFonts w:ascii="Georgia" w:hAnsi="Georgia"/>
          <w:noProof/>
        </w:rPr>
        <w:drawing>
          <wp:inline distT="0" distB="0" distL="0" distR="0" wp14:anchorId="51AB82A7" wp14:editId="3BC02393">
            <wp:extent cx="101600" cy="22225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14:paraId="3F8D76B3" w14:textId="77777777" w:rsidR="00000000" w:rsidRDefault="00BF3D4D">
      <w:pPr>
        <w:spacing w:after="240"/>
        <w:divId w:val="170415911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55218F40" wp14:editId="038163B8">
            <wp:extent cx="101600" cy="2222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https://www.oxfordlearning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.com/should-cell-phones-be-allowed-classrooms/.</w:t>
      </w:r>
    </w:p>
    <w:p w14:paraId="310F8493" w14:textId="77777777" w:rsidR="00000000" w:rsidRDefault="00BF3D4D">
      <w:pPr>
        <w:divId w:val="465045662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15DB38AD" wp14:editId="161A0C7B">
            <wp:extent cx="101600" cy="22225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https://kidspot.co.nz/school-age/back-to-school/should-mobile-ph</w:t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ones-be-banned-from-schools/.</w:t>
      </w:r>
    </w:p>
    <w:p w14:paraId="3B5DC32F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Запрещено пользоваться мобильными телефонами с 2012 года в Малайзии и Нигерии, с 2013 года - в Уганде</w:t>
      </w:r>
      <w:r>
        <w:rPr>
          <w:rFonts w:ascii="Georgia" w:hAnsi="Georgia"/>
          <w:noProof/>
        </w:rPr>
        <w:drawing>
          <wp:inline distT="0" distB="0" distL="0" distR="0" wp14:anchorId="005D970A" wp14:editId="217811A2">
            <wp:extent cx="101600" cy="222250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14:paraId="1715BC5E" w14:textId="77777777" w:rsidR="00000000" w:rsidRDefault="00BF3D4D">
      <w:pPr>
        <w:divId w:val="520436977"/>
        <w:rPr>
          <w:rFonts w:ascii="Helvetica" w:eastAsia="Times New Roman" w:hAnsi="Helvetica" w:cs="Helvetica"/>
          <w:sz w:val="17"/>
          <w:szCs w:val="17"/>
        </w:rPr>
      </w:pPr>
      <w:r>
        <w:rPr>
          <w:rFonts w:ascii="Helvetica" w:eastAsia="Times New Roman" w:hAnsi="Helvetica" w:cs="Helvetica"/>
          <w:noProof/>
          <w:sz w:val="17"/>
          <w:szCs w:val="17"/>
        </w:rPr>
        <w:drawing>
          <wp:inline distT="0" distB="0" distL="0" distR="0" wp14:anchorId="164933C5" wp14:editId="1153CC1C">
            <wp:extent cx="101600" cy="222250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 w:cs="Helvetica"/>
          <w:sz w:val="17"/>
          <w:szCs w:val="17"/>
        </w:rPr>
        <w:t>https://blogs.worldbank.org/edutech/banning-and-unbanning-phones-schools.</w:t>
      </w:r>
    </w:p>
    <w:p w14:paraId="37E810E8" w14:textId="77777777" w:rsidR="00000000" w:rsidRDefault="00BF3D4D">
      <w:pPr>
        <w:divId w:val="2131896314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umber"/>
          <w:rFonts w:ascii="Helvetica" w:eastAsia="Times New Roman" w:hAnsi="Helvetica" w:cs="Helvetica"/>
          <w:sz w:val="27"/>
          <w:szCs w:val="27"/>
        </w:rPr>
        <w:t xml:space="preserve">3. 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Рекомендации по упорядочению использования устройст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в мобильной связи в образовательных организация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х</w:t>
      </w:r>
    </w:p>
    <w:p w14:paraId="5CDD54F1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 xml:space="preserve">В целях минимизации вредного воздействия на детей устройств мобильной связи органам государственной власти субъектов Российской Федерации в сфере образования, местного самоуправления муниципальных районов и </w:t>
      </w:r>
      <w:r>
        <w:rPr>
          <w:rFonts w:ascii="Georgia" w:hAnsi="Georgia"/>
        </w:rPr>
        <w:t>городских округов в сфере образования, общеобразовательным организациям рекомендуется</w:t>
      </w:r>
      <w:r>
        <w:rPr>
          <w:rFonts w:ascii="Georgia" w:hAnsi="Georgia"/>
        </w:rPr>
        <w:t>:</w:t>
      </w:r>
    </w:p>
    <w:p w14:paraId="32109863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- рассмотреть вопрос об ограничении использования мобильных устройств связи в образовательной организации обучающимися, за исключением детей, нуждающихся в пользовании т</w:t>
      </w:r>
      <w:r>
        <w:rPr>
          <w:rFonts w:ascii="Georgia" w:hAnsi="Georgia"/>
        </w:rPr>
        <w:t>акими устройствами по состоянию здоровья (мониторинг сахара крови при сахарном диабете 1 типа и др.), а также педагогическими работниками и родителями в целях снижения рисков нанесения вреда здоровью и развитию детей в связи с использованием устройств моби</w:t>
      </w:r>
      <w:r>
        <w:rPr>
          <w:rFonts w:ascii="Georgia" w:hAnsi="Georgia"/>
        </w:rPr>
        <w:t>льной связи</w:t>
      </w:r>
      <w:r>
        <w:rPr>
          <w:rFonts w:ascii="Georgia" w:hAnsi="Georgia"/>
        </w:rPr>
        <w:t>;</w:t>
      </w:r>
    </w:p>
    <w:p w14:paraId="41B2EAF3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- проводить регулярную информационно-просветительскую и разъяснительную работу с руководителями образовательных организаций, педагогическими работниками (в том числе через курсы повышения квалификации с привлечением квалифицированных специалис</w:t>
      </w:r>
      <w:r>
        <w:rPr>
          <w:rFonts w:ascii="Georgia" w:hAnsi="Georgia"/>
        </w:rPr>
        <w:t xml:space="preserve">тов),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</w:t>
      </w:r>
      <w:r>
        <w:rPr>
          <w:rFonts w:ascii="Georgia" w:hAnsi="Georgia"/>
        </w:rPr>
        <w:t>использовании устройств мобильной связи в образовательном процессе; включить в метапредметные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 разрабатыв</w:t>
      </w:r>
      <w:r>
        <w:rPr>
          <w:rFonts w:ascii="Georgia" w:hAnsi="Georgia"/>
        </w:rPr>
        <w:t>ать памятки, инструкции, иные средства наглядной агитации по разъяснению порядка упорядочения использования устройств мобильной связи в образовательной организации для педагогических работников, родителей и обучающихся</w:t>
      </w:r>
      <w:r>
        <w:rPr>
          <w:rFonts w:ascii="Georgia" w:hAnsi="Georgia"/>
        </w:rPr>
        <w:t>;</w:t>
      </w:r>
    </w:p>
    <w:p w14:paraId="07EC5614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- обеспечить психолого-педагогическо</w:t>
      </w:r>
      <w:r>
        <w:rPr>
          <w:rFonts w:ascii="Georgia" w:hAnsi="Georgia"/>
        </w:rPr>
        <w:t>е сопровождение процесса, связанного с ограничением использования устройств мобильной связи в образовательной организации</w:t>
      </w:r>
      <w:r>
        <w:rPr>
          <w:rFonts w:ascii="Georgia" w:hAnsi="Georgia"/>
        </w:rPr>
        <w:t>;</w:t>
      </w:r>
    </w:p>
    <w:p w14:paraId="10AF0307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- предусмотреть для всех участников образовательного процесса целесообразность перевода устройств мобильной связи в режим "без звука"</w:t>
      </w:r>
      <w:r>
        <w:rPr>
          <w:rFonts w:ascii="Georgia" w:hAnsi="Georgia"/>
        </w:rPr>
        <w:t xml:space="preserve"> при входе в образовательную организацию (в том числе с исключением использования режима вибрации из-за возникновения фантомных вибраций)</w:t>
      </w:r>
      <w:r>
        <w:rPr>
          <w:rFonts w:ascii="Georgia" w:hAnsi="Georgia"/>
        </w:rPr>
        <w:t>;</w:t>
      </w:r>
    </w:p>
    <w:p w14:paraId="2513DB24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- информировать родителей и обучающихся об их ответственности за сохранность личных устройств мобильной связи в общео</w:t>
      </w:r>
      <w:r>
        <w:rPr>
          <w:rFonts w:ascii="Georgia" w:hAnsi="Georgia"/>
        </w:rPr>
        <w:t>бразовательной организации</w:t>
      </w:r>
      <w:r>
        <w:rPr>
          <w:rFonts w:ascii="Georgia" w:hAnsi="Georgia"/>
        </w:rPr>
        <w:t>;</w:t>
      </w:r>
    </w:p>
    <w:p w14:paraId="05CAC561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- 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</w:t>
      </w:r>
      <w:r>
        <w:rPr>
          <w:rFonts w:ascii="Georgia" w:hAnsi="Georgia"/>
        </w:rPr>
        <w:t>;</w:t>
      </w:r>
    </w:p>
    <w:p w14:paraId="4F02D0C9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 xml:space="preserve">- ограничить использование обучающимися устройств мобильной связи во время </w:t>
      </w:r>
      <w:r>
        <w:rPr>
          <w:rFonts w:ascii="Georgia" w:hAnsi="Georgia"/>
        </w:rPr>
        <w:t>учебного процесса</w:t>
      </w:r>
      <w:r>
        <w:rPr>
          <w:rFonts w:ascii="Georgia" w:hAnsi="Georgia"/>
        </w:rPr>
        <w:t>;</w:t>
      </w:r>
    </w:p>
    <w:p w14:paraId="3A1091DA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- учитывать необходимость использования имеющихся ресурсов образовательной организации или ресурсов иных организаций (в рамках сетевой формы) при выборе образовательных технологий и методик, в том числе для использования доступа обучающи</w:t>
      </w:r>
      <w:r>
        <w:rPr>
          <w:rFonts w:ascii="Georgia" w:hAnsi="Georgia"/>
        </w:rPr>
        <w:t>хся к их учетной записи в случае перехода в школе на электронные дневники, без использования личных устройств мобильной связи обучающихся</w:t>
      </w:r>
      <w:r>
        <w:rPr>
          <w:rFonts w:ascii="Georgia" w:hAnsi="Georgia"/>
        </w:rPr>
        <w:t>;</w:t>
      </w:r>
    </w:p>
    <w:p w14:paraId="28B82214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- проводить мероприятия, направленные на воспитание культуры использования устройств мобильной связи у всех участнико</w:t>
      </w:r>
      <w:r>
        <w:rPr>
          <w:rFonts w:ascii="Georgia" w:hAnsi="Georgia"/>
        </w:rPr>
        <w:t>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</w:t>
      </w:r>
      <w:r>
        <w:rPr>
          <w:rFonts w:ascii="Georgia" w:hAnsi="Georgia"/>
        </w:rPr>
        <w:t>;</w:t>
      </w:r>
    </w:p>
    <w:p w14:paraId="3B00107D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- обеспечить согласова</w:t>
      </w:r>
      <w:r>
        <w:rPr>
          <w:rFonts w:ascii="Georgia" w:hAnsi="Georgia"/>
        </w:rPr>
        <w:t>ние с родителями вопросов коммуникации родителей с обучающимися в случае возникновения необходимости, внештатной ситуации</w:t>
      </w:r>
      <w:r>
        <w:rPr>
          <w:rFonts w:ascii="Georgia" w:hAnsi="Georgia"/>
        </w:rPr>
        <w:t>;</w:t>
      </w:r>
    </w:p>
    <w:p w14:paraId="0C85603C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- определить лиц, организующих выполнение мероприятий с обучающимися и их родителями по выработке культуры безопасной эксплуатации ус</w:t>
      </w:r>
      <w:r>
        <w:rPr>
          <w:rFonts w:ascii="Georgia" w:hAnsi="Georgia"/>
        </w:rPr>
        <w:t>тройств мобильной связи, профилактике неблагоприятных для здоровья и обучения детей эффектов; за соблюдение установленного порядка; хранение устройств мобильной связи</w:t>
      </w:r>
      <w:r>
        <w:rPr>
          <w:rFonts w:ascii="Georgia" w:hAnsi="Georgia"/>
        </w:rPr>
        <w:t>;</w:t>
      </w:r>
    </w:p>
    <w:p w14:paraId="73C98295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- использовать время перемен для общения, активного отдыха обучающихся между уроками (за</w:t>
      </w:r>
      <w:r>
        <w:rPr>
          <w:rFonts w:ascii="Georgia" w:hAnsi="Georgia"/>
        </w:rPr>
        <w:t>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звонка, смс-сообщения)</w:t>
      </w:r>
      <w:r>
        <w:rPr>
          <w:rFonts w:ascii="Georgia" w:hAnsi="Georgia"/>
        </w:rPr>
        <w:t>;</w:t>
      </w:r>
    </w:p>
    <w:p w14:paraId="14A39574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- осуществлять мониторинг и</w:t>
      </w:r>
      <w:r>
        <w:rPr>
          <w:rFonts w:ascii="Georgia" w:hAnsi="Georgia"/>
        </w:rPr>
        <w:t xml:space="preserve"> анализ 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</w:t>
      </w:r>
      <w:r>
        <w:rPr>
          <w:rFonts w:ascii="Georgia" w:hAnsi="Georgia"/>
        </w:rPr>
        <w:t>роцесса и воспитания</w:t>
      </w:r>
      <w:r>
        <w:rPr>
          <w:rFonts w:ascii="Georgia" w:hAnsi="Georgia"/>
        </w:rPr>
        <w:t>;</w:t>
      </w:r>
    </w:p>
    <w:p w14:paraId="62A9386A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- 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(</w:t>
      </w:r>
      <w:hyperlink r:id="rId11" w:anchor="/document/99/561037799/XA00M262MM/" w:tgtFrame="_self" w:history="1">
        <w:r>
          <w:rPr>
            <w:rStyle w:val="a4"/>
            <w:rFonts w:ascii="Georgia" w:hAnsi="Georgia"/>
          </w:rPr>
          <w:t>Приложение 2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14:paraId="10E619F8" w14:textId="77777777" w:rsidR="00000000" w:rsidRDefault="00BF3D4D">
      <w:pPr>
        <w:pStyle w:val="align-right"/>
        <w:divId w:val="560944162"/>
        <w:rPr>
          <w:rFonts w:ascii="Georgia" w:hAnsi="Georgia"/>
        </w:rPr>
      </w:pPr>
      <w:r>
        <w:rPr>
          <w:rFonts w:ascii="Georgia" w:hAnsi="Georgia"/>
        </w:rPr>
        <w:t>Приложение 1</w:t>
      </w:r>
      <w:r>
        <w:rPr>
          <w:rFonts w:ascii="Georgia" w:hAnsi="Georgia"/>
        </w:rPr>
        <w:t xml:space="preserve"> </w:t>
      </w:r>
    </w:p>
    <w:p w14:paraId="667F024D" w14:textId="77777777" w:rsidR="00000000" w:rsidRDefault="00BF3D4D">
      <w:pPr>
        <w:divId w:val="1105078245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1. </w:t>
      </w:r>
      <w:r>
        <w:rPr>
          <w:rStyle w:val="docsupplement-name"/>
          <w:rFonts w:ascii="Georgia" w:eastAsia="Times New Roman" w:hAnsi="Georgia"/>
        </w:rPr>
        <w:t>Результаты исследований, показавших отрицательные последствия использования устройств мобильной связи на здоровье дете</w:t>
      </w:r>
      <w:r>
        <w:rPr>
          <w:rStyle w:val="docsupplement-name"/>
          <w:rFonts w:ascii="Georgia" w:eastAsia="Times New Roman" w:hAnsi="Georgia"/>
        </w:rPr>
        <w:t>й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006"/>
        <w:gridCol w:w="6349"/>
      </w:tblGrid>
      <w:tr w:rsidR="00000000" w14:paraId="7F19D307" w14:textId="77777777">
        <w:trPr>
          <w:divId w:val="950866954"/>
        </w:trPr>
        <w:tc>
          <w:tcPr>
            <w:tcW w:w="3511" w:type="dxa"/>
            <w:vAlign w:val="center"/>
            <w:hideMark/>
          </w:tcPr>
          <w:p w14:paraId="3188418E" w14:textId="77777777" w:rsidR="00000000" w:rsidRDefault="00BF3D4D">
            <w:pPr>
              <w:rPr>
                <w:rFonts w:ascii="Georgia" w:eastAsia="Times New Roman" w:hAnsi="Georgia"/>
              </w:rPr>
            </w:pPr>
          </w:p>
        </w:tc>
        <w:tc>
          <w:tcPr>
            <w:tcW w:w="7946" w:type="dxa"/>
            <w:vAlign w:val="center"/>
            <w:hideMark/>
          </w:tcPr>
          <w:p w14:paraId="5347A88C" w14:textId="77777777" w:rsidR="00000000" w:rsidRDefault="00BF3D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31D8D0" w14:textId="77777777">
        <w:trPr>
          <w:divId w:val="95086695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C1C162" w14:textId="77777777" w:rsidR="00000000" w:rsidRDefault="00BF3D4D">
            <w:pPr>
              <w:pStyle w:val="align-center"/>
            </w:pPr>
            <w:r>
              <w:t xml:space="preserve">Исследователи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024A098" w14:textId="77777777" w:rsidR="00000000" w:rsidRDefault="00BF3D4D">
            <w:pPr>
              <w:pStyle w:val="align-center"/>
            </w:pPr>
            <w:r>
              <w:t xml:space="preserve">Отрицательные эффекты </w:t>
            </w:r>
          </w:p>
        </w:tc>
      </w:tr>
      <w:tr w:rsidR="00000000" w14:paraId="66D6092B" w14:textId="77777777">
        <w:trPr>
          <w:divId w:val="95086695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576521" w14:textId="77777777" w:rsidR="00000000" w:rsidRDefault="00BF3D4D">
            <w:pPr>
              <w:pStyle w:val="formattext"/>
            </w:pPr>
            <w:r>
              <w:t xml:space="preserve">Burnett and Lee, 2005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2CF53FF" w14:textId="77777777" w:rsidR="00000000" w:rsidRDefault="00BF3D4D">
            <w:pPr>
              <w:pStyle w:val="formattext"/>
            </w:pPr>
            <w:r>
              <w:t xml:space="preserve">Использование навигационной системы смартфона ухудшает построение когнитивной пространственной карты </w:t>
            </w:r>
          </w:p>
        </w:tc>
      </w:tr>
      <w:tr w:rsidR="00000000" w14:paraId="327A7BF9" w14:textId="77777777">
        <w:trPr>
          <w:divId w:val="95086695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2AA4EB" w14:textId="77777777" w:rsidR="00000000" w:rsidRDefault="00BF3D4D">
            <w:pPr>
              <w:pStyle w:val="formattext"/>
            </w:pPr>
            <w:r>
              <w:t xml:space="preserve">Day J.J et al., 2007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B05A43C" w14:textId="77777777" w:rsidR="00000000" w:rsidRDefault="00BF3D4D">
            <w:pPr>
              <w:pStyle w:val="formattext"/>
            </w:pPr>
            <w:r>
              <w:t xml:space="preserve">Формирование психологической зависимости </w:t>
            </w:r>
          </w:p>
        </w:tc>
      </w:tr>
      <w:tr w:rsidR="00000000" w14:paraId="20FDF9FD" w14:textId="77777777">
        <w:trPr>
          <w:divId w:val="95086695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FF2C1B2" w14:textId="77777777" w:rsidR="00000000" w:rsidRDefault="00BF3D4D">
            <w:pPr>
              <w:pStyle w:val="formattext"/>
            </w:pPr>
            <w:r>
              <w:t xml:space="preserve">Ophir et al., 2009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EFD9305" w14:textId="77777777" w:rsidR="00000000" w:rsidRDefault="00BF3D4D">
            <w:pPr>
              <w:pStyle w:val="formattext"/>
            </w:pPr>
            <w:r>
              <w:t>Работают хуже в парадигме переключения задач из-за ограниченной спос</w:t>
            </w:r>
            <w:r>
              <w:t xml:space="preserve">обности отфильтровывать помехи </w:t>
            </w:r>
          </w:p>
        </w:tc>
      </w:tr>
      <w:tr w:rsidR="00000000" w14:paraId="30969CD6" w14:textId="77777777">
        <w:trPr>
          <w:divId w:val="95086695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6C2A36" w14:textId="77777777" w:rsidR="00000000" w:rsidRDefault="00BF3D4D">
            <w:pPr>
              <w:pStyle w:val="formattext"/>
            </w:pPr>
            <w:r>
              <w:t xml:space="preserve">Черненков Ю.В. и др., 2009; Pagani L.S., et al., 2010; Nathanson A.I. et al., 2014; Moreira, G.A. et al., 2017; Григорьев Ю.Г. и др., 2017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9C4883" w14:textId="77777777" w:rsidR="00000000" w:rsidRDefault="00BF3D4D">
            <w:pPr>
              <w:pStyle w:val="formattext"/>
            </w:pPr>
            <w:r>
              <w:t>Гиперактивность, повышенная раздражительность, снижение умственной работоспособност</w:t>
            </w:r>
            <w:r>
              <w:t xml:space="preserve">и, долговременной памяти, расстройства сна, нарушения коммуникативных способностей, склонность к депрессивным состояниям </w:t>
            </w:r>
          </w:p>
        </w:tc>
      </w:tr>
      <w:tr w:rsidR="00000000" w14:paraId="323ACAE8" w14:textId="77777777">
        <w:trPr>
          <w:divId w:val="95086695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D0B9004" w14:textId="77777777" w:rsidR="00000000" w:rsidRDefault="00BF3D4D">
            <w:pPr>
              <w:pStyle w:val="formattext"/>
            </w:pPr>
            <w:r>
              <w:t xml:space="preserve">Panda N. et al., 2010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A0ADDC" w14:textId="77777777" w:rsidR="00000000" w:rsidRDefault="00BF3D4D">
            <w:pPr>
              <w:pStyle w:val="formattext"/>
            </w:pPr>
            <w:r>
              <w:t xml:space="preserve">Нарушения фонематического восприятия </w:t>
            </w:r>
          </w:p>
        </w:tc>
      </w:tr>
      <w:tr w:rsidR="00000000" w14:paraId="10565066" w14:textId="77777777">
        <w:trPr>
          <w:divId w:val="95086695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86F509" w14:textId="77777777" w:rsidR="00000000" w:rsidRDefault="00BF3D4D">
            <w:pPr>
              <w:pStyle w:val="formattext"/>
            </w:pPr>
            <w:r>
              <w:t xml:space="preserve">Sparrow et al., 2011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730A14" w14:textId="77777777" w:rsidR="00000000" w:rsidRDefault="00BF3D4D">
            <w:pPr>
              <w:pStyle w:val="formattext"/>
            </w:pPr>
            <w:r>
              <w:t xml:space="preserve">Запоминают не саму информацию, а место, где эта информация может быть доступна </w:t>
            </w:r>
          </w:p>
        </w:tc>
      </w:tr>
      <w:tr w:rsidR="00000000" w14:paraId="1B61278E" w14:textId="77777777">
        <w:trPr>
          <w:divId w:val="95086695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A571632" w14:textId="77777777" w:rsidR="00000000" w:rsidRDefault="00BF3D4D">
            <w:pPr>
              <w:pStyle w:val="formattext"/>
            </w:pPr>
            <w:r>
              <w:t>Lu M. et al., 2012</w:t>
            </w:r>
            <w:r>
              <w:br/>
            </w:r>
            <w:r>
              <w:t xml:space="preserve">L. Hardell et al., 2013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FB5E65" w14:textId="77777777" w:rsidR="00000000" w:rsidRDefault="00BF3D4D">
            <w:pPr>
              <w:pStyle w:val="formattext"/>
            </w:pPr>
            <w:r>
              <w:t xml:space="preserve">Риски доброкачественных и злокачественных опухолей головного мозга, слухового нерва </w:t>
            </w:r>
          </w:p>
        </w:tc>
      </w:tr>
      <w:tr w:rsidR="00000000" w14:paraId="751E25D7" w14:textId="77777777">
        <w:trPr>
          <w:divId w:val="95086695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372469" w14:textId="77777777" w:rsidR="00000000" w:rsidRDefault="00BF3D4D">
            <w:pPr>
              <w:pStyle w:val="formattext"/>
            </w:pPr>
            <w:r>
              <w:t xml:space="preserve">Ralph et al., 2013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37CC854" w14:textId="77777777" w:rsidR="00000000" w:rsidRDefault="00BF3D4D">
            <w:pPr>
              <w:pStyle w:val="formattext"/>
            </w:pPr>
            <w:r>
              <w:t>Более высокие уровни ежед</w:t>
            </w:r>
            <w:r>
              <w:t xml:space="preserve">невных сбоев внимания </w:t>
            </w:r>
          </w:p>
        </w:tc>
      </w:tr>
      <w:tr w:rsidR="00000000" w14:paraId="4B79F19E" w14:textId="77777777">
        <w:trPr>
          <w:divId w:val="95086695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9E9574" w14:textId="77777777" w:rsidR="00000000" w:rsidRDefault="00BF3D4D">
            <w:pPr>
              <w:pStyle w:val="formattext"/>
            </w:pPr>
            <w:r>
              <w:t xml:space="preserve">Thornton et al., 2014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D84FCA" w14:textId="77777777" w:rsidR="00000000" w:rsidRDefault="00BF3D4D">
            <w:pPr>
              <w:pStyle w:val="formattext"/>
            </w:pPr>
            <w:r>
              <w:t xml:space="preserve">"Простое присутствие" сотового телефона может привести к снижению внимания и ухудшению выполнения задач, особенно для задач с высокими когнитивными требованиями </w:t>
            </w:r>
          </w:p>
        </w:tc>
      </w:tr>
      <w:tr w:rsidR="00000000" w14:paraId="2F39F775" w14:textId="77777777">
        <w:trPr>
          <w:divId w:val="95086695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371058" w14:textId="77777777" w:rsidR="00000000" w:rsidRDefault="00BF3D4D">
            <w:pPr>
              <w:pStyle w:val="formattext"/>
            </w:pPr>
            <w:r>
              <w:t xml:space="preserve">Lepp et al., 2014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7AC08E" w14:textId="77777777" w:rsidR="00000000" w:rsidRDefault="00BF3D4D">
            <w:pPr>
              <w:pStyle w:val="formattext"/>
            </w:pPr>
            <w:r>
              <w:t>Положительная корреляция ме</w:t>
            </w:r>
            <w:r>
              <w:t xml:space="preserve">жду использованием смартфона и беспокойством </w:t>
            </w:r>
          </w:p>
        </w:tc>
      </w:tr>
      <w:tr w:rsidR="00000000" w14:paraId="1B2D503C" w14:textId="77777777">
        <w:trPr>
          <w:divId w:val="95086695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DD6FE52" w14:textId="77777777" w:rsidR="00000000" w:rsidRDefault="00BF3D4D">
            <w:pPr>
              <w:pStyle w:val="formattext"/>
            </w:pPr>
            <w:r>
              <w:t xml:space="preserve">Owens, J.A. et al., 2014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E7802F" w14:textId="77777777" w:rsidR="00000000" w:rsidRDefault="00BF3D4D">
            <w:pPr>
              <w:pStyle w:val="formattext"/>
            </w:pPr>
            <w:r>
              <w:t xml:space="preserve">Задержка начала сна, сокращение ночного сна, прерывистый сон, дневная сонливость </w:t>
            </w:r>
          </w:p>
        </w:tc>
      </w:tr>
      <w:tr w:rsidR="00000000" w14:paraId="6B7E8C34" w14:textId="77777777">
        <w:trPr>
          <w:divId w:val="95086695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6BDA60" w14:textId="77777777" w:rsidR="00000000" w:rsidRDefault="00BF3D4D">
            <w:pPr>
              <w:pStyle w:val="formattext"/>
            </w:pPr>
            <w:r>
              <w:t xml:space="preserve">Stothart et al., 2015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8A560C7" w14:textId="77777777" w:rsidR="00000000" w:rsidRDefault="00BF3D4D">
            <w:pPr>
              <w:pStyle w:val="formattext"/>
            </w:pPr>
            <w:r>
              <w:t>При выполнении задачи, требующей внимания, уведомления по мобильному телефону</w:t>
            </w:r>
            <w:r>
              <w:t xml:space="preserve"> вызывают сбои в производительности, сходные по величине с активным использованием телефона </w:t>
            </w:r>
          </w:p>
        </w:tc>
      </w:tr>
      <w:tr w:rsidR="00000000" w14:paraId="6875B869" w14:textId="77777777">
        <w:trPr>
          <w:divId w:val="95086695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0D5A5E4" w14:textId="77777777" w:rsidR="00000000" w:rsidRDefault="00BF3D4D">
            <w:pPr>
              <w:pStyle w:val="formattext"/>
            </w:pPr>
            <w:r>
              <w:t xml:space="preserve">Barr et al., 2015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4A1789" w14:textId="77777777" w:rsidR="00000000" w:rsidRDefault="00BF3D4D">
            <w:pPr>
              <w:pStyle w:val="formattext"/>
            </w:pPr>
            <w:r>
              <w:t xml:space="preserve">Большее использования смартфона коррелирует с более интуитивным и менее аналитическим мышлением </w:t>
            </w:r>
          </w:p>
        </w:tc>
      </w:tr>
      <w:tr w:rsidR="00000000" w14:paraId="67B63F4A" w14:textId="77777777">
        <w:trPr>
          <w:divId w:val="95086695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7308597" w14:textId="77777777" w:rsidR="00000000" w:rsidRDefault="00BF3D4D">
            <w:pPr>
              <w:pStyle w:val="formattext"/>
            </w:pPr>
            <w:r>
              <w:t>Moisala et al., 2016;</w:t>
            </w:r>
            <w:r>
              <w:br/>
            </w:r>
            <w:r>
              <w:t>Lepp A et al, 2015;</w:t>
            </w:r>
            <w:r>
              <w:br/>
            </w:r>
            <w:r>
              <w:t>Bel</w:t>
            </w:r>
            <w:r>
              <w:t xml:space="preserve">andL.-P., 2015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81A57B" w14:textId="77777777" w:rsidR="00000000" w:rsidRDefault="00BF3D4D">
            <w:pPr>
              <w:pStyle w:val="formattext"/>
            </w:pPr>
            <w:r>
              <w:t xml:space="preserve">При наличии раздражителей, отвлекающих внимание во время задачи постоянного внимания, "многозадачники" работают хуже и больше активности в правой префронтальной коре, отмечается снижение успеваемости </w:t>
            </w:r>
          </w:p>
        </w:tc>
      </w:tr>
      <w:tr w:rsidR="00000000" w14:paraId="69132AD4" w14:textId="77777777">
        <w:trPr>
          <w:divId w:val="95086695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5A6F164" w14:textId="77777777" w:rsidR="00000000" w:rsidRDefault="00BF3D4D">
            <w:pPr>
              <w:pStyle w:val="formattext"/>
            </w:pPr>
            <w:r>
              <w:t xml:space="preserve">Cain et al., 2016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0877EAC" w14:textId="77777777" w:rsidR="00000000" w:rsidRDefault="00BF3D4D">
            <w:pPr>
              <w:pStyle w:val="formattext"/>
            </w:pPr>
            <w:r>
              <w:t xml:space="preserve">Связано с более низкой производительностью рабочей памяти и более низкими результатами стандартизированных тестов </w:t>
            </w:r>
          </w:p>
        </w:tc>
      </w:tr>
    </w:tbl>
    <w:p w14:paraId="1F5EF683" w14:textId="77777777" w:rsidR="00000000" w:rsidRDefault="00BF3D4D">
      <w:pPr>
        <w:pStyle w:val="align-right"/>
        <w:divId w:val="560944162"/>
        <w:rPr>
          <w:rFonts w:ascii="Georgia" w:hAnsi="Georgia"/>
        </w:rPr>
      </w:pPr>
      <w:r>
        <w:rPr>
          <w:rFonts w:ascii="Georgia" w:hAnsi="Georgia"/>
        </w:rPr>
        <w:t>Приложение 2</w:t>
      </w:r>
      <w:r>
        <w:rPr>
          <w:rFonts w:ascii="Georgia" w:hAnsi="Georgia"/>
        </w:rPr>
        <w:t xml:space="preserve"> </w:t>
      </w:r>
    </w:p>
    <w:p w14:paraId="1923C952" w14:textId="77777777" w:rsidR="00000000" w:rsidRDefault="00BF3D4D">
      <w:pPr>
        <w:divId w:val="38820537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2. </w:t>
      </w:r>
      <w:r>
        <w:rPr>
          <w:rStyle w:val="docsupplement-name"/>
          <w:rFonts w:ascii="Georgia" w:eastAsia="Times New Roman" w:hAnsi="Georgia"/>
        </w:rPr>
        <w:t>Памятка для обучающихся, родителей и педагогических работников по профилактике неблагоприятных для здоровья и об</w:t>
      </w:r>
      <w:r>
        <w:rPr>
          <w:rStyle w:val="docsupplement-name"/>
          <w:rFonts w:ascii="Georgia" w:eastAsia="Times New Roman" w:hAnsi="Georgia"/>
        </w:rPr>
        <w:t>учения детей эффектов от воздействия устройств мобильной связ</w:t>
      </w:r>
      <w:r>
        <w:rPr>
          <w:rStyle w:val="docsupplement-name"/>
          <w:rFonts w:ascii="Georgia" w:eastAsia="Times New Roman" w:hAnsi="Georgia"/>
        </w:rPr>
        <w:t>и</w:t>
      </w:r>
    </w:p>
    <w:p w14:paraId="0CEF1E71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1. Исключение ношения устройств мобильной связи на шее, поясе, в карманах одежды с целью снижения негативного влияния на здоровье</w:t>
      </w:r>
      <w:r>
        <w:rPr>
          <w:rFonts w:ascii="Georgia" w:hAnsi="Georgia"/>
        </w:rPr>
        <w:t>.</w:t>
      </w:r>
    </w:p>
    <w:p w14:paraId="4C6F8BBF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2. Максимальное сокращение времени контакта с устройств мобиль</w:t>
      </w:r>
      <w:r>
        <w:rPr>
          <w:rFonts w:ascii="Georgia" w:hAnsi="Georgia"/>
        </w:rPr>
        <w:t>ной связи</w:t>
      </w:r>
      <w:r>
        <w:rPr>
          <w:rFonts w:ascii="Georgia" w:hAnsi="Georgia"/>
        </w:rPr>
        <w:t>.</w:t>
      </w:r>
    </w:p>
    <w:p w14:paraId="6E510F27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</w:t>
      </w:r>
      <w:r>
        <w:rPr>
          <w:rFonts w:ascii="Georgia" w:hAnsi="Georgia"/>
        </w:rPr>
        <w:t>.</w:t>
      </w:r>
    </w:p>
    <w:p w14:paraId="36BF332B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4. Максимальное ограничение звонков с устройств мобильной связи в условиях неустойчивого приема сигнала со</w:t>
      </w:r>
      <w:r>
        <w:rPr>
          <w:rFonts w:ascii="Georgia" w:hAnsi="Georgia"/>
        </w:rPr>
        <w:t>товой связи (автобус, метро, поезд, автомобиль)</w:t>
      </w:r>
      <w:r>
        <w:rPr>
          <w:rFonts w:ascii="Georgia" w:hAnsi="Georgia"/>
        </w:rPr>
        <w:t>.</w:t>
      </w:r>
    </w:p>
    <w:p w14:paraId="601AD6F4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t>5. Размещение устройств мобильной связи на ночь на расстоянии более 2 метров от головы</w:t>
      </w:r>
      <w:r>
        <w:rPr>
          <w:rFonts w:ascii="Georgia" w:hAnsi="Georgia"/>
        </w:rPr>
        <w:t>.</w:t>
      </w:r>
    </w:p>
    <w:p w14:paraId="00B542C9" w14:textId="77777777" w:rsidR="00000000" w:rsidRDefault="00BF3D4D">
      <w:pPr>
        <w:spacing w:after="223"/>
        <w:jc w:val="both"/>
        <w:divId w:val="560944162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14:paraId="44CFBAF6" w14:textId="77777777" w:rsidR="00BF3D4D" w:rsidRDefault="00BF3D4D">
      <w:pPr>
        <w:divId w:val="168841021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20.02.2022</w:t>
      </w:r>
    </w:p>
    <w:sectPr w:rsidR="00BF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61"/>
    <w:rsid w:val="00B23161"/>
    <w:rsid w:val="00B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C0CE9"/>
  <w15:chartTrackingRefBased/>
  <w15:docId w15:val="{674B3949-FD53-4A92-80AA-89E09167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  <w:rPr>
      <w:rFonts w:ascii="Georgia" w:hAnsi="Georgia"/>
    </w:r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before="100" w:beforeAutospacing="1" w:after="195"/>
    </w:pPr>
  </w:style>
  <w:style w:type="paragraph" w:customStyle="1" w:styleId="docprops">
    <w:name w:val="doc__props"/>
    <w:basedOn w:val="a"/>
    <w:pPr>
      <w:spacing w:before="100" w:beforeAutospacing="1" w:after="100" w:afterAutospacing="1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before="100" w:beforeAutospacing="1" w:after="100" w:afterAutospacing="1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before="100" w:beforeAutospacing="1" w:after="100" w:afterAutospacing="1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signature">
    <w:name w:val="doc__signature"/>
    <w:basedOn w:val="a"/>
    <w:pPr>
      <w:spacing w:before="223" w:after="223"/>
    </w:pPr>
  </w:style>
  <w:style w:type="paragraph" w:customStyle="1" w:styleId="docquestion">
    <w:name w:val="doc__question"/>
    <w:basedOn w:val="a"/>
    <w:pPr>
      <w:shd w:val="clear" w:color="auto" w:fill="FBF9EF"/>
      <w:spacing w:after="600"/>
    </w:pPr>
  </w:style>
  <w:style w:type="paragraph" w:customStyle="1" w:styleId="docquestion-title">
    <w:name w:val="doc__question-title"/>
    <w:basedOn w:val="a"/>
    <w:pPr>
      <w:spacing w:before="100" w:beforeAutospacing="1" w:after="30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100" w:afterAutospacing="1"/>
    </w:pPr>
  </w:style>
  <w:style w:type="paragraph" w:customStyle="1" w:styleId="docexpired">
    <w:name w:val="doc__expired"/>
    <w:basedOn w:val="a"/>
    <w:pPr>
      <w:spacing w:before="100" w:beforeAutospacing="1" w:after="100" w:afterAutospacing="1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paragraph" w:customStyle="1" w:styleId="formattext">
    <w:name w:val="formattext"/>
    <w:basedOn w:val="a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98478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16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602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043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5528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544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1846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049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591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566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697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6314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1021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ip.1obraz.ru/system/content/image/52/1/2703561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s://vip.1obraz.ru/system/content/image/52/1/270356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vip.1obraz.ru/system/content/image/52/1/2703559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image" Target="https://vip.1obraz.ru/system/content/image/52/1/2703558/" TargetMode="External"/><Relationship Id="rId10" Type="http://schemas.openxmlformats.org/officeDocument/2006/relationships/image" Target="https://vip.1obraz.ru/system/content/image/52/1/2704432/" TargetMode="External"/><Relationship Id="rId4" Type="http://schemas.openxmlformats.org/officeDocument/2006/relationships/image" Target="https://vip.1obraz.ru/system/content/image/52/1/2703557/" TargetMode="External"/><Relationship Id="rId9" Type="http://schemas.openxmlformats.org/officeDocument/2006/relationships/image" Target="https://vip.1obraz.ru/system/content/image/52/1/27035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2086</Words>
  <Characters>11893</Characters>
  <Application>Microsoft Office Word</Application>
  <DocSecurity>0</DocSecurity>
  <Lines>99</Lines>
  <Paragraphs>27</Paragraphs>
  <ScaleCrop>false</ScaleCrop>
  <Company/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</cp:revision>
  <dcterms:created xsi:type="dcterms:W3CDTF">2022-02-21T04:45:00Z</dcterms:created>
  <dcterms:modified xsi:type="dcterms:W3CDTF">2022-02-21T04:45:00Z</dcterms:modified>
</cp:coreProperties>
</file>